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6C738" w14:textId="77777777" w:rsidR="00E83476" w:rsidRPr="00125F85" w:rsidRDefault="00FF58BE" w:rsidP="00E83476">
      <w:pPr>
        <w:pStyle w:val="Corpotesto"/>
        <w:jc w:val="center"/>
        <w:rPr>
          <w:rFonts w:asciiTheme="minorHAnsi" w:eastAsia="Times New Roman" w:hAnsiTheme="minorHAnsi" w:cstheme="minorHAnsi"/>
          <w:color w:val="auto"/>
          <w:szCs w:val="20"/>
          <w:lang w:bidi="ar-SA"/>
        </w:rPr>
      </w:pPr>
      <w:r w:rsidRPr="00125F85">
        <w:rPr>
          <w:rFonts w:asciiTheme="minorHAnsi" w:hAnsiTheme="minorHAnsi" w:cstheme="minorHAnsi"/>
          <w:sz w:val="24"/>
        </w:rPr>
        <w:t xml:space="preserve"> </w:t>
      </w:r>
      <w:r w:rsidR="00E83476" w:rsidRPr="00125F85">
        <w:rPr>
          <w:rFonts w:asciiTheme="minorHAnsi" w:eastAsia="Times New Roman" w:hAnsiTheme="minorHAnsi" w:cstheme="minorHAnsi"/>
          <w:color w:val="auto"/>
          <w:szCs w:val="20"/>
          <w:lang w:bidi="ar-SA"/>
        </w:rPr>
        <w:t>UNIVERSITA’ DEGLI STUDI DI MODENA E REGGIO EMILIA</w:t>
      </w:r>
    </w:p>
    <w:p w14:paraId="7325806A" w14:textId="77777777" w:rsidR="00E83476" w:rsidRPr="00125F85" w:rsidRDefault="00E83476" w:rsidP="00E83476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color w:val="auto"/>
          <w:szCs w:val="20"/>
          <w:lang w:bidi="ar-SA"/>
        </w:rPr>
      </w:pPr>
      <w:r w:rsidRPr="00125F85">
        <w:rPr>
          <w:rFonts w:asciiTheme="minorHAnsi" w:eastAsia="Times New Roman" w:hAnsiTheme="minorHAnsi" w:cstheme="minorHAnsi"/>
          <w:color w:val="auto"/>
          <w:szCs w:val="20"/>
          <w:lang w:bidi="ar-SA"/>
        </w:rPr>
        <w:t>Direzione Organizzazione, Programmazione e Sviluppo Risorse Umane</w:t>
      </w:r>
    </w:p>
    <w:p w14:paraId="00BC50E2" w14:textId="77777777" w:rsidR="00E83476" w:rsidRPr="00125F85" w:rsidRDefault="00E83476" w:rsidP="00E83476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color w:val="auto"/>
          <w:szCs w:val="20"/>
          <w:lang w:bidi="ar-SA"/>
        </w:rPr>
      </w:pPr>
      <w:r w:rsidRPr="00125F85">
        <w:rPr>
          <w:rFonts w:asciiTheme="minorHAnsi" w:eastAsia="Times New Roman" w:hAnsiTheme="minorHAnsi" w:cstheme="minorHAnsi"/>
          <w:color w:val="auto"/>
          <w:szCs w:val="20"/>
          <w:lang w:bidi="ar-SA"/>
        </w:rPr>
        <w:t>Ufficio Reclutamento Personale Docente, Ricercatore e Atipici</w:t>
      </w:r>
    </w:p>
    <w:p w14:paraId="537790A5" w14:textId="28E509C7" w:rsidR="00E83476" w:rsidRPr="00125F85" w:rsidRDefault="00E83476" w:rsidP="00E83476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color w:val="auto"/>
          <w:szCs w:val="20"/>
          <w:lang w:bidi="ar-SA"/>
        </w:rPr>
      </w:pPr>
      <w:r w:rsidRPr="00125F85">
        <w:rPr>
          <w:rFonts w:asciiTheme="minorHAnsi" w:eastAsia="Times New Roman" w:hAnsiTheme="minorHAnsi" w:cstheme="minorHAnsi"/>
          <w:color w:val="auto"/>
          <w:szCs w:val="20"/>
          <w:lang w:bidi="ar-SA"/>
        </w:rPr>
        <w:t>Via Università 4, Modena Tel.: 059/2056451-7056-</w:t>
      </w:r>
      <w:r w:rsidR="00125F85" w:rsidRPr="00125F85">
        <w:rPr>
          <w:rFonts w:asciiTheme="minorHAnsi" w:eastAsia="Times New Roman" w:hAnsiTheme="minorHAnsi" w:cstheme="minorHAnsi"/>
          <w:color w:val="auto"/>
          <w:szCs w:val="20"/>
          <w:lang w:bidi="ar-SA"/>
        </w:rPr>
        <w:t>7077</w:t>
      </w:r>
    </w:p>
    <w:p w14:paraId="2CF4D9AB" w14:textId="7AD8E752" w:rsidR="00E83476" w:rsidRPr="00125F85" w:rsidRDefault="00E83476" w:rsidP="00E83476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color w:val="0000FF"/>
          <w:szCs w:val="20"/>
          <w:lang w:bidi="ar-SA"/>
        </w:rPr>
      </w:pPr>
      <w:r w:rsidRPr="00125F85">
        <w:rPr>
          <w:rFonts w:asciiTheme="minorHAnsi" w:eastAsia="Times New Roman" w:hAnsiTheme="minorHAnsi" w:cstheme="minorHAnsi"/>
          <w:color w:val="auto"/>
          <w:szCs w:val="20"/>
          <w:lang w:bidi="ar-SA"/>
        </w:rPr>
        <w:t xml:space="preserve">e-mail: </w:t>
      </w:r>
      <w:hyperlink r:id="rId5" w:history="1">
        <w:r w:rsidRPr="00125F85">
          <w:rPr>
            <w:rFonts w:asciiTheme="minorHAnsi" w:eastAsia="Times New Roman" w:hAnsiTheme="minorHAnsi" w:cstheme="minorHAnsi"/>
            <w:color w:val="0000FF"/>
            <w:szCs w:val="20"/>
            <w:lang w:bidi="ar-SA"/>
          </w:rPr>
          <w:t>ufficio.concorsidocenti@unimore.it</w:t>
        </w:r>
      </w:hyperlink>
    </w:p>
    <w:p w14:paraId="484F3E40" w14:textId="0D124FE7" w:rsidR="00E83476" w:rsidRPr="00125F85" w:rsidRDefault="00E83476" w:rsidP="00E83476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color w:val="auto"/>
          <w:szCs w:val="20"/>
          <w:lang w:bidi="ar-SA"/>
        </w:rPr>
      </w:pPr>
      <w:r w:rsidRPr="00125F85">
        <w:rPr>
          <w:rFonts w:asciiTheme="minorHAnsi" w:eastAsia="Times New Roman" w:hAnsiTheme="minorHAnsi" w:cstheme="minorHAnsi"/>
          <w:color w:val="auto"/>
          <w:szCs w:val="20"/>
          <w:lang w:bidi="ar-SA"/>
        </w:rPr>
        <w:t xml:space="preserve">PEC: </w:t>
      </w:r>
      <w:hyperlink r:id="rId6" w:history="1">
        <w:r w:rsidR="00125F85" w:rsidRPr="00125F85">
          <w:rPr>
            <w:rStyle w:val="Collegamentoipertestuale"/>
            <w:rFonts w:asciiTheme="minorHAnsi" w:eastAsia="Times New Roman" w:hAnsiTheme="minorHAnsi" w:cstheme="minorHAnsi"/>
            <w:szCs w:val="20"/>
            <w:lang w:bidi="ar-SA"/>
          </w:rPr>
          <w:t>reclutamentodocenti@pec.unimore.it</w:t>
        </w:r>
      </w:hyperlink>
    </w:p>
    <w:p w14:paraId="36F4DC21" w14:textId="77777777" w:rsidR="00466BF1" w:rsidRPr="00125F85" w:rsidRDefault="00466BF1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54C5F5BA" w14:textId="77777777" w:rsidR="00E83476" w:rsidRPr="00125F85" w:rsidRDefault="00E83476" w:rsidP="00B11EFE">
      <w:pPr>
        <w:spacing w:after="0" w:line="259" w:lineRule="auto"/>
        <w:ind w:left="-5"/>
        <w:jc w:val="both"/>
        <w:rPr>
          <w:rFonts w:asciiTheme="minorHAnsi" w:hAnsiTheme="minorHAnsi" w:cstheme="minorHAnsi"/>
          <w:b/>
        </w:rPr>
      </w:pPr>
    </w:p>
    <w:p w14:paraId="6AADA5FE" w14:textId="3285975D" w:rsidR="00466BF1" w:rsidRPr="00125F85" w:rsidRDefault="00FF58BE" w:rsidP="00B11EFE">
      <w:pPr>
        <w:spacing w:after="0" w:line="259" w:lineRule="auto"/>
        <w:ind w:left="-5"/>
        <w:jc w:val="both"/>
        <w:rPr>
          <w:rFonts w:asciiTheme="minorHAnsi" w:hAnsiTheme="minorHAnsi" w:cstheme="minorHAnsi"/>
        </w:rPr>
      </w:pPr>
      <w:r w:rsidRPr="00125F85">
        <w:rPr>
          <w:rFonts w:asciiTheme="minorHAnsi" w:hAnsiTheme="minorHAnsi" w:cstheme="minorHAnsi"/>
          <w:b/>
        </w:rPr>
        <w:t xml:space="preserve">ADEMPIMENTI RELATIVI ALLA PROCEDURA SELETTIVA PER IL RECLUTAMENTO DI POSTI PER </w:t>
      </w:r>
      <w:r w:rsidR="00B11EFE" w:rsidRPr="00125F85">
        <w:rPr>
          <w:rFonts w:asciiTheme="minorHAnsi" w:hAnsiTheme="minorHAnsi" w:cstheme="minorHAnsi"/>
          <w:b/>
        </w:rPr>
        <w:t>P</w:t>
      </w:r>
      <w:r w:rsidRPr="00125F85">
        <w:rPr>
          <w:rFonts w:asciiTheme="minorHAnsi" w:hAnsiTheme="minorHAnsi" w:cstheme="minorHAnsi"/>
          <w:b/>
        </w:rPr>
        <w:t xml:space="preserve">ROFESSORI DI PRIMA E DI SECONDA FASCIA, MEDIANTE CHIAMATA DI CUI ALL’ART. 18 </w:t>
      </w:r>
      <w:r w:rsidR="00A7062E" w:rsidRPr="00125F85">
        <w:rPr>
          <w:rFonts w:asciiTheme="minorHAnsi" w:hAnsiTheme="minorHAnsi" w:cstheme="minorHAnsi"/>
          <w:b/>
        </w:rPr>
        <w:t xml:space="preserve">E ALL’ART 7 </w:t>
      </w:r>
      <w:r w:rsidR="00125F85" w:rsidRPr="00125F85">
        <w:rPr>
          <w:rFonts w:asciiTheme="minorHAnsi" w:hAnsiTheme="minorHAnsi" w:cstheme="minorHAnsi"/>
          <w:b/>
        </w:rPr>
        <w:t xml:space="preserve">della </w:t>
      </w:r>
      <w:r w:rsidRPr="00125F85">
        <w:rPr>
          <w:rFonts w:asciiTheme="minorHAnsi" w:hAnsiTheme="minorHAnsi" w:cstheme="minorHAnsi"/>
          <w:b/>
        </w:rPr>
        <w:t xml:space="preserve">LEGGE 240/10 </w:t>
      </w:r>
      <w:r w:rsidRPr="00125F85">
        <w:rPr>
          <w:rFonts w:asciiTheme="minorHAnsi" w:hAnsiTheme="minorHAnsi" w:cstheme="minorHAnsi"/>
        </w:rPr>
        <w:t xml:space="preserve"> </w:t>
      </w:r>
    </w:p>
    <w:p w14:paraId="22C5F078" w14:textId="77777777" w:rsidR="00466BF1" w:rsidRPr="00125F85" w:rsidRDefault="00FF58BE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25F85">
        <w:rPr>
          <w:rFonts w:asciiTheme="minorHAnsi" w:hAnsiTheme="minorHAnsi" w:cstheme="minorHAnsi"/>
        </w:rPr>
        <w:t xml:space="preserve"> </w:t>
      </w:r>
    </w:p>
    <w:p w14:paraId="37346EAE" w14:textId="77777777" w:rsidR="0077599A" w:rsidRPr="00125F85" w:rsidRDefault="0077599A" w:rsidP="00B11EFE">
      <w:pPr>
        <w:rPr>
          <w:rFonts w:asciiTheme="minorHAnsi" w:hAnsiTheme="minorHAnsi" w:cstheme="minorHAnsi"/>
        </w:rPr>
      </w:pPr>
      <w:bookmarkStart w:id="0" w:name="_GoBack"/>
      <w:bookmarkEnd w:id="0"/>
    </w:p>
    <w:p w14:paraId="381574F5" w14:textId="7268B112" w:rsidR="00466BF1" w:rsidRPr="00125F85" w:rsidRDefault="00797F21" w:rsidP="00B11EFE">
      <w:pPr>
        <w:jc w:val="both"/>
        <w:rPr>
          <w:rFonts w:asciiTheme="minorHAnsi" w:hAnsiTheme="minorHAnsi" w:cstheme="minorHAnsi"/>
        </w:rPr>
      </w:pPr>
      <w:r w:rsidRPr="00125F85">
        <w:rPr>
          <w:rFonts w:asciiTheme="minorHAnsi" w:hAnsiTheme="minorHAnsi" w:cstheme="minorHAnsi"/>
          <w:b/>
          <w:bCs/>
          <w:noProof/>
        </w:rPr>
        <w:t xml:space="preserve">1. </w:t>
      </w:r>
      <w:r w:rsidR="00B11EFE" w:rsidRPr="00125F85">
        <w:rPr>
          <w:rFonts w:asciiTheme="minorHAnsi" w:hAnsiTheme="minorHAnsi" w:cstheme="minorHAnsi"/>
          <w:b/>
          <w:bCs/>
          <w:noProof/>
        </w:rPr>
        <w:t>La prima</w:t>
      </w:r>
      <w:r w:rsidR="00FF58BE" w:rsidRPr="00125F85">
        <w:rPr>
          <w:rFonts w:asciiTheme="minorHAnsi" w:hAnsiTheme="minorHAnsi" w:cstheme="minorHAnsi"/>
          <w:b/>
          <w:bCs/>
        </w:rPr>
        <w:t xml:space="preserve"> riunione</w:t>
      </w:r>
      <w:r w:rsidR="00FF58BE" w:rsidRPr="00125F85">
        <w:rPr>
          <w:rFonts w:asciiTheme="minorHAnsi" w:hAnsiTheme="minorHAnsi" w:cstheme="minorHAnsi"/>
        </w:rPr>
        <w:t xml:space="preserve"> si svolge in teleconferenza, ovvero in forma fisica presso il Dipartimento che ha richiesto il bando, ed è finalizzata:  </w:t>
      </w:r>
    </w:p>
    <w:p w14:paraId="2A34A08A" w14:textId="77777777" w:rsidR="00466BF1" w:rsidRPr="00125F85" w:rsidRDefault="00FF58BE" w:rsidP="00797F21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25F85">
        <w:rPr>
          <w:rFonts w:asciiTheme="minorHAnsi" w:hAnsiTheme="minorHAnsi" w:cstheme="minorHAnsi"/>
        </w:rPr>
        <w:t>ad individuare il presidente ed il segretario verbalizzante</w:t>
      </w:r>
      <w:r w:rsidR="00B11EFE" w:rsidRPr="00125F85">
        <w:rPr>
          <w:rFonts w:asciiTheme="minorHAnsi" w:hAnsiTheme="minorHAnsi" w:cstheme="minorHAnsi"/>
        </w:rPr>
        <w:t>;</w:t>
      </w:r>
      <w:r w:rsidRPr="00125F85">
        <w:rPr>
          <w:rFonts w:asciiTheme="minorHAnsi" w:hAnsiTheme="minorHAnsi" w:cstheme="minorHAnsi"/>
        </w:rPr>
        <w:t xml:space="preserve"> </w:t>
      </w:r>
    </w:p>
    <w:p w14:paraId="3CCCEFA1" w14:textId="77777777" w:rsidR="0077599A" w:rsidRPr="00125F85" w:rsidRDefault="0077599A" w:rsidP="00797F21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25F85">
        <w:rPr>
          <w:rFonts w:asciiTheme="minorHAnsi" w:hAnsiTheme="minorHAnsi" w:cstheme="minorHAnsi"/>
          <w:b/>
          <w:bCs/>
        </w:rPr>
        <w:t>a definire criteri di massima per la valutazione del curriculum, dell’attività didattica e delle pubblicazioni scientifiche presentate dai candidati</w:t>
      </w:r>
      <w:r w:rsidRPr="00125F85">
        <w:rPr>
          <w:rFonts w:asciiTheme="minorHAnsi" w:hAnsiTheme="minorHAnsi" w:cstheme="minorHAnsi"/>
        </w:rPr>
        <w:t xml:space="preserve"> </w:t>
      </w:r>
    </w:p>
    <w:p w14:paraId="4B57EA19" w14:textId="62011BE3" w:rsidR="00466BF1" w:rsidRPr="00125F85" w:rsidRDefault="00B11EFE" w:rsidP="00797F21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125F85">
        <w:rPr>
          <w:rFonts w:asciiTheme="minorHAnsi" w:hAnsiTheme="minorHAnsi" w:cstheme="minorHAnsi"/>
        </w:rPr>
        <w:t>a precisare l’inesistenza di casi di incompatibilità di cui agli artt. 51 e 52 c.p.c.</w:t>
      </w:r>
      <w:r w:rsidR="00BA3E72" w:rsidRPr="00125F85">
        <w:rPr>
          <w:rFonts w:asciiTheme="minorHAnsi" w:hAnsiTheme="minorHAnsi" w:cstheme="minorHAnsi"/>
        </w:rPr>
        <w:t xml:space="preserve"> tra commissari</w:t>
      </w:r>
      <w:r w:rsidR="008B6241" w:rsidRPr="00125F85">
        <w:rPr>
          <w:rFonts w:asciiTheme="minorHAnsi" w:hAnsiTheme="minorHAnsi" w:cstheme="minorHAnsi"/>
        </w:rPr>
        <w:t xml:space="preserve"> </w:t>
      </w:r>
      <w:r w:rsidR="008B6241" w:rsidRPr="00125F85">
        <w:rPr>
          <w:rFonts w:asciiTheme="minorHAnsi" w:hAnsiTheme="minorHAnsi" w:cstheme="minorHAnsi"/>
          <w:b/>
          <w:bCs/>
        </w:rPr>
        <w:t xml:space="preserve">tramite apposita dichiarazione </w:t>
      </w:r>
      <w:r w:rsidR="00794F67" w:rsidRPr="00125F85">
        <w:rPr>
          <w:rFonts w:asciiTheme="minorHAnsi" w:hAnsiTheme="minorHAnsi" w:cstheme="minorHAnsi"/>
          <w:b/>
          <w:bCs/>
        </w:rPr>
        <w:t xml:space="preserve">di cui si fornisce modello </w:t>
      </w:r>
      <w:r w:rsidR="008B6241" w:rsidRPr="00125F85">
        <w:rPr>
          <w:rFonts w:asciiTheme="minorHAnsi" w:hAnsiTheme="minorHAnsi" w:cstheme="minorHAnsi"/>
          <w:b/>
          <w:bCs/>
        </w:rPr>
        <w:t>da allegare</w:t>
      </w:r>
      <w:r w:rsidR="00794F67" w:rsidRPr="00125F85">
        <w:rPr>
          <w:rFonts w:asciiTheme="minorHAnsi" w:hAnsiTheme="minorHAnsi" w:cstheme="minorHAnsi"/>
          <w:b/>
          <w:bCs/>
        </w:rPr>
        <w:t xml:space="preserve"> al verbale</w:t>
      </w:r>
      <w:r w:rsidR="008B6241" w:rsidRPr="00125F85">
        <w:rPr>
          <w:rFonts w:asciiTheme="minorHAnsi" w:hAnsiTheme="minorHAnsi" w:cstheme="minorHAnsi"/>
          <w:b/>
          <w:bCs/>
        </w:rPr>
        <w:t xml:space="preserve"> e sottoscrivere </w:t>
      </w:r>
      <w:r w:rsidR="00794F67" w:rsidRPr="00125F85">
        <w:rPr>
          <w:rFonts w:asciiTheme="minorHAnsi" w:hAnsiTheme="minorHAnsi" w:cstheme="minorHAnsi"/>
          <w:b/>
          <w:bCs/>
        </w:rPr>
        <w:t xml:space="preserve">privilegiando la modalità </w:t>
      </w:r>
      <w:r w:rsidR="008B6241" w:rsidRPr="00125F85">
        <w:rPr>
          <w:rFonts w:asciiTheme="minorHAnsi" w:hAnsiTheme="minorHAnsi" w:cstheme="minorHAnsi"/>
          <w:b/>
          <w:bCs/>
        </w:rPr>
        <w:t>digital</w:t>
      </w:r>
      <w:r w:rsidR="00794F67" w:rsidRPr="00125F85">
        <w:rPr>
          <w:rFonts w:asciiTheme="minorHAnsi" w:hAnsiTheme="minorHAnsi" w:cstheme="minorHAnsi"/>
          <w:b/>
          <w:bCs/>
        </w:rPr>
        <w:t>e</w:t>
      </w:r>
      <w:r w:rsidR="008B6241" w:rsidRPr="00125F85">
        <w:rPr>
          <w:rFonts w:asciiTheme="minorHAnsi" w:hAnsiTheme="minorHAnsi" w:cstheme="minorHAnsi"/>
          <w:b/>
          <w:bCs/>
        </w:rPr>
        <w:t xml:space="preserve"> </w:t>
      </w:r>
      <w:r w:rsidR="00794F67" w:rsidRPr="00125F85">
        <w:rPr>
          <w:rFonts w:asciiTheme="minorHAnsi" w:hAnsiTheme="minorHAnsi" w:cstheme="minorHAnsi"/>
          <w:b/>
          <w:bCs/>
        </w:rPr>
        <w:t>o in alternativa con firma scansionata accompagnato da documento d’identità.</w:t>
      </w:r>
    </w:p>
    <w:p w14:paraId="0CDADE0C" w14:textId="77777777" w:rsidR="00466BF1" w:rsidRPr="00125F85" w:rsidRDefault="00FF58BE" w:rsidP="00797F21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25F85">
        <w:rPr>
          <w:rFonts w:asciiTheme="minorHAnsi" w:hAnsiTheme="minorHAnsi" w:cstheme="minorHAnsi"/>
        </w:rPr>
        <w:t>a</w:t>
      </w:r>
      <w:r w:rsidR="00B11EFE" w:rsidRPr="00125F85">
        <w:rPr>
          <w:rFonts w:asciiTheme="minorHAnsi" w:hAnsiTheme="minorHAnsi" w:cstheme="minorHAnsi"/>
        </w:rPr>
        <w:t>d</w:t>
      </w:r>
      <w:r w:rsidRPr="00125F85">
        <w:rPr>
          <w:rFonts w:asciiTheme="minorHAnsi" w:hAnsiTheme="minorHAnsi" w:cstheme="minorHAnsi"/>
        </w:rPr>
        <w:t xml:space="preserve"> indicare la data della seconda seduta tenuta dalla commissione giudicatrice;  </w:t>
      </w:r>
    </w:p>
    <w:p w14:paraId="43852D54" w14:textId="77777777" w:rsidR="00466BF1" w:rsidRPr="00125F85" w:rsidRDefault="00FF58BE" w:rsidP="00B11EFE">
      <w:pPr>
        <w:spacing w:after="0" w:line="259" w:lineRule="auto"/>
        <w:ind w:left="0" w:firstLine="0"/>
        <w:jc w:val="both"/>
        <w:rPr>
          <w:rFonts w:asciiTheme="minorHAnsi" w:hAnsiTheme="minorHAnsi" w:cstheme="minorHAnsi"/>
        </w:rPr>
      </w:pPr>
      <w:r w:rsidRPr="00125F85">
        <w:rPr>
          <w:rFonts w:asciiTheme="minorHAnsi" w:hAnsiTheme="minorHAnsi" w:cstheme="minorHAnsi"/>
        </w:rPr>
        <w:t xml:space="preserve"> </w:t>
      </w:r>
    </w:p>
    <w:p w14:paraId="25F6C65B" w14:textId="77777777" w:rsidR="00A52F50" w:rsidRPr="00125F85" w:rsidRDefault="00A52F50" w:rsidP="00A52F50">
      <w:pPr>
        <w:jc w:val="both"/>
        <w:rPr>
          <w:rFonts w:asciiTheme="minorHAnsi" w:hAnsiTheme="minorHAnsi" w:cstheme="minorHAnsi"/>
          <w:b/>
          <w:bCs/>
        </w:rPr>
      </w:pPr>
      <w:r w:rsidRPr="00125F85">
        <w:rPr>
          <w:rFonts w:asciiTheme="minorHAnsi" w:hAnsiTheme="minorHAnsi" w:cstheme="minorHAnsi"/>
          <w:b/>
          <w:bCs/>
        </w:rPr>
        <w:t xml:space="preserve">La Commissione deve trasmettere all’Ufficio (mail: ufficio.concorsidocenti@unimore.it), al termine di ciascuna seduta, i verbali e relativi allegati. </w:t>
      </w:r>
    </w:p>
    <w:p w14:paraId="15B969B2" w14:textId="31FF5674" w:rsidR="00A52F50" w:rsidRPr="00125F85" w:rsidRDefault="00A52F50" w:rsidP="00A52F50">
      <w:pPr>
        <w:jc w:val="both"/>
        <w:rPr>
          <w:rFonts w:asciiTheme="minorHAnsi" w:hAnsiTheme="minorHAnsi" w:cstheme="minorHAnsi"/>
          <w:b/>
          <w:bCs/>
        </w:rPr>
      </w:pPr>
      <w:r w:rsidRPr="00125F85">
        <w:rPr>
          <w:rFonts w:asciiTheme="minorHAnsi" w:hAnsiTheme="minorHAnsi" w:cstheme="minorHAnsi"/>
          <w:b/>
          <w:bCs/>
        </w:rPr>
        <w:t>In caso di seduta fisica tali documenti saranno siglati in ogni pagina e firmati da tutti i commissari.</w:t>
      </w:r>
      <w:r w:rsidR="004A6BF4" w:rsidRPr="00125F85">
        <w:rPr>
          <w:rFonts w:asciiTheme="minorHAnsi" w:hAnsiTheme="minorHAnsi" w:cstheme="minorHAnsi"/>
          <w:b/>
          <w:bCs/>
        </w:rPr>
        <w:t xml:space="preserve"> Copia originale degli atti dovrà essere depositata presso l’ufficio concorsi al termine della procedura.</w:t>
      </w:r>
      <w:r w:rsidRPr="00125F85">
        <w:rPr>
          <w:rFonts w:asciiTheme="minorHAnsi" w:hAnsiTheme="minorHAnsi" w:cstheme="minorHAnsi"/>
          <w:b/>
          <w:bCs/>
        </w:rPr>
        <w:t xml:space="preserve"> </w:t>
      </w:r>
    </w:p>
    <w:p w14:paraId="0397EB65" w14:textId="6EC4A96E" w:rsidR="00A52F50" w:rsidRPr="00125F85" w:rsidRDefault="00A52F50" w:rsidP="00A52F50">
      <w:pPr>
        <w:jc w:val="both"/>
        <w:rPr>
          <w:rFonts w:asciiTheme="minorHAnsi" w:hAnsiTheme="minorHAnsi" w:cstheme="minorHAnsi"/>
          <w:b/>
          <w:bCs/>
        </w:rPr>
      </w:pPr>
      <w:r w:rsidRPr="00125F85">
        <w:rPr>
          <w:rFonts w:asciiTheme="minorHAnsi" w:hAnsiTheme="minorHAnsi" w:cstheme="minorHAnsi"/>
          <w:b/>
          <w:bCs/>
        </w:rPr>
        <w:t xml:space="preserve">In caso di seduta telematica, i singoli verbali con relativi allegati e la relazione finale, al termine dei lavori, </w:t>
      </w:r>
      <w:r w:rsidR="000D3DC7" w:rsidRPr="00125F85">
        <w:rPr>
          <w:rFonts w:asciiTheme="minorHAnsi" w:hAnsiTheme="minorHAnsi" w:cstheme="minorHAnsi"/>
          <w:b/>
          <w:bCs/>
        </w:rPr>
        <w:t>devono essere inviati all’ufficio tramite mail. A questo proposito l’ufficio raccomanda la sottoscrizione di tutti i documenti tramite firma elettronica digitale se posseduta, altrimenti i verbali e relativi allegati d</w:t>
      </w:r>
      <w:r w:rsidRPr="00125F85">
        <w:rPr>
          <w:rFonts w:asciiTheme="minorHAnsi" w:hAnsiTheme="minorHAnsi" w:cstheme="minorHAnsi"/>
          <w:b/>
          <w:bCs/>
        </w:rPr>
        <w:t xml:space="preserve">ovranno essere accompagnati dai moduli di adesione alla seduta telematica da parte di ciascun commissario.  </w:t>
      </w:r>
    </w:p>
    <w:p w14:paraId="22799CF7" w14:textId="09A4CD76" w:rsidR="00466BF1" w:rsidRPr="00125F85" w:rsidRDefault="00466BF1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05928455" w14:textId="77777777" w:rsidR="00797F21" w:rsidRPr="00125F85" w:rsidRDefault="00797F21" w:rsidP="0077599A">
      <w:pPr>
        <w:ind w:left="-15" w:firstLine="0"/>
        <w:jc w:val="both"/>
        <w:rPr>
          <w:rFonts w:asciiTheme="minorHAnsi" w:hAnsiTheme="minorHAnsi" w:cstheme="minorHAnsi"/>
        </w:rPr>
      </w:pPr>
      <w:r w:rsidRPr="00125F85">
        <w:rPr>
          <w:rFonts w:asciiTheme="minorHAnsi" w:hAnsiTheme="minorHAnsi" w:cstheme="minorHAnsi"/>
        </w:rPr>
        <w:t xml:space="preserve">2. </w:t>
      </w:r>
      <w:r w:rsidR="00FF58BE" w:rsidRPr="00125F85">
        <w:rPr>
          <w:rFonts w:asciiTheme="minorHAnsi" w:hAnsiTheme="minorHAnsi" w:cstheme="minorHAnsi"/>
          <w:b/>
          <w:bCs/>
        </w:rPr>
        <w:t>La seconda riunione</w:t>
      </w:r>
      <w:r w:rsidR="00FF58BE" w:rsidRPr="00125F85">
        <w:rPr>
          <w:rFonts w:asciiTheme="minorHAnsi" w:hAnsiTheme="minorHAnsi" w:cstheme="minorHAnsi"/>
        </w:rPr>
        <w:t xml:space="preserve"> si svolge in teleconferenza, ovvero in forma fisica presso il Dipartimento che ha richiesto il bando, ed è finalizzata</w:t>
      </w:r>
      <w:r w:rsidR="00B11EFE" w:rsidRPr="00125F85">
        <w:rPr>
          <w:rFonts w:asciiTheme="minorHAnsi" w:hAnsiTheme="minorHAnsi" w:cstheme="minorHAnsi"/>
        </w:rPr>
        <w:t xml:space="preserve"> a</w:t>
      </w:r>
      <w:r w:rsidRPr="00125F85">
        <w:rPr>
          <w:rFonts w:asciiTheme="minorHAnsi" w:hAnsiTheme="minorHAnsi" w:cstheme="minorHAnsi"/>
        </w:rPr>
        <w:t>:</w:t>
      </w:r>
    </w:p>
    <w:p w14:paraId="363D38CE" w14:textId="07D5AD9E" w:rsidR="00797F21" w:rsidRPr="00125F85" w:rsidRDefault="00BA3E72" w:rsidP="00797F21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125F85">
        <w:rPr>
          <w:rFonts w:asciiTheme="minorHAnsi" w:hAnsiTheme="minorHAnsi" w:cstheme="minorHAnsi"/>
        </w:rPr>
        <w:t>precisare l’inesistenza di casi di incompatibilità di cui agli artt. 51 e 52 c.p.c. nei confronti dei candidati,</w:t>
      </w:r>
      <w:r w:rsidR="00797F21" w:rsidRPr="00125F85">
        <w:rPr>
          <w:rFonts w:asciiTheme="minorHAnsi" w:hAnsiTheme="minorHAnsi" w:cstheme="minorHAnsi"/>
          <w:b/>
          <w:bCs/>
        </w:rPr>
        <w:t xml:space="preserve"> tramite apposita dichiarazione di cui si fornisce modello da allegare al verbale e sottoscrivere privilegiando la modalità digitale o in alternativa con firma scansionata accompagnato da documento d’identità.</w:t>
      </w:r>
    </w:p>
    <w:p w14:paraId="1ED56D50" w14:textId="7724304F" w:rsidR="00466BF1" w:rsidRPr="00125F85" w:rsidRDefault="00BA3E72" w:rsidP="00797F21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25F85">
        <w:rPr>
          <w:rFonts w:asciiTheme="minorHAnsi" w:hAnsiTheme="minorHAnsi" w:cstheme="minorHAnsi"/>
        </w:rPr>
        <w:t xml:space="preserve">a </w:t>
      </w:r>
      <w:r w:rsidR="00FF58BE" w:rsidRPr="00125F85">
        <w:rPr>
          <w:rFonts w:asciiTheme="minorHAnsi" w:hAnsiTheme="minorHAnsi" w:cstheme="minorHAnsi"/>
        </w:rPr>
        <w:t>procede</w:t>
      </w:r>
      <w:r w:rsidR="00B11EFE" w:rsidRPr="00125F85">
        <w:rPr>
          <w:rFonts w:asciiTheme="minorHAnsi" w:hAnsiTheme="minorHAnsi" w:cstheme="minorHAnsi"/>
        </w:rPr>
        <w:t>re</w:t>
      </w:r>
      <w:r w:rsidR="00FF58BE" w:rsidRPr="00125F85">
        <w:rPr>
          <w:rFonts w:asciiTheme="minorHAnsi" w:hAnsiTheme="minorHAnsi" w:cstheme="minorHAnsi"/>
        </w:rPr>
        <w:t xml:space="preserve"> all’esame delle domande presentate dai concorrenti e all’esame dei titoli e delle pubblicazioni da ciascuno posseduti, formulando per ciascun candidato i giudizi individuali e collegiali, in conformità ai criteri e secondo le modalità fissati nella precedente seduta</w:t>
      </w:r>
      <w:r w:rsidR="0077599A" w:rsidRPr="00125F85">
        <w:rPr>
          <w:rFonts w:asciiTheme="minorHAnsi" w:hAnsiTheme="minorHAnsi" w:cstheme="minorHAnsi"/>
        </w:rPr>
        <w:t>.</w:t>
      </w:r>
    </w:p>
    <w:p w14:paraId="10AE9A1C" w14:textId="155AEB48" w:rsidR="0077599A" w:rsidRPr="00125F85" w:rsidRDefault="0077599A" w:rsidP="0077599A">
      <w:pPr>
        <w:ind w:left="-15" w:firstLine="0"/>
        <w:jc w:val="both"/>
        <w:rPr>
          <w:rFonts w:asciiTheme="minorHAnsi" w:hAnsiTheme="minorHAnsi" w:cstheme="minorHAnsi"/>
        </w:rPr>
      </w:pPr>
    </w:p>
    <w:p w14:paraId="1F5936F8" w14:textId="145F2478" w:rsidR="0077599A" w:rsidRPr="00125F85" w:rsidRDefault="0077599A" w:rsidP="0077599A">
      <w:pPr>
        <w:ind w:left="-15" w:firstLine="0"/>
        <w:jc w:val="both"/>
        <w:rPr>
          <w:rFonts w:asciiTheme="minorHAnsi" w:hAnsiTheme="minorHAnsi" w:cstheme="minorHAnsi"/>
        </w:rPr>
      </w:pPr>
      <w:r w:rsidRPr="00125F85">
        <w:rPr>
          <w:rFonts w:asciiTheme="minorHAnsi" w:hAnsiTheme="minorHAnsi" w:cstheme="minorHAnsi"/>
        </w:rPr>
        <w:t>L’</w:t>
      </w:r>
      <w:r w:rsidR="002518E3" w:rsidRPr="00125F85">
        <w:rPr>
          <w:rFonts w:asciiTheme="minorHAnsi" w:hAnsiTheme="minorHAnsi" w:cstheme="minorHAnsi"/>
        </w:rPr>
        <w:t xml:space="preserve">Ufficio Reclutamento Personale Docente, Ricercatore e Atipici </w:t>
      </w:r>
      <w:r w:rsidRPr="00125F85">
        <w:rPr>
          <w:rFonts w:asciiTheme="minorHAnsi" w:hAnsiTheme="minorHAnsi" w:cstheme="minorHAnsi"/>
        </w:rPr>
        <w:t>dovrà essere messo a conoscenza del calendario per la convocazione della seconda seduta, per provvedere agli adempimenti di propria competenza.</w:t>
      </w:r>
    </w:p>
    <w:p w14:paraId="1D8160A4" w14:textId="102DDDE4" w:rsidR="0077599A" w:rsidRPr="00125F85" w:rsidRDefault="0077599A" w:rsidP="0077599A">
      <w:pPr>
        <w:ind w:left="-15" w:firstLine="0"/>
        <w:jc w:val="both"/>
        <w:rPr>
          <w:rFonts w:asciiTheme="minorHAnsi" w:hAnsiTheme="minorHAnsi" w:cstheme="minorHAnsi"/>
        </w:rPr>
      </w:pPr>
    </w:p>
    <w:p w14:paraId="4AA6402E" w14:textId="02281381" w:rsidR="00A22ED4" w:rsidRPr="00125F85" w:rsidRDefault="00626521" w:rsidP="0077599A">
      <w:pPr>
        <w:ind w:left="-15" w:firstLine="0"/>
        <w:jc w:val="both"/>
        <w:rPr>
          <w:rFonts w:asciiTheme="minorHAnsi" w:hAnsiTheme="minorHAnsi" w:cstheme="minorHAnsi"/>
          <w:highlight w:val="yellow"/>
        </w:rPr>
      </w:pPr>
      <w:r w:rsidRPr="00125F85">
        <w:rPr>
          <w:rFonts w:asciiTheme="minorHAnsi" w:hAnsiTheme="minorHAnsi" w:cstheme="minorHAnsi"/>
          <w:highlight w:val="yellow"/>
        </w:rPr>
        <w:t>PROVA DIDATTICA</w:t>
      </w:r>
    </w:p>
    <w:p w14:paraId="5680F987" w14:textId="5C21558C" w:rsidR="00626521" w:rsidRPr="00125F85" w:rsidRDefault="00A64EBD" w:rsidP="00A64EBD">
      <w:pPr>
        <w:ind w:left="-15" w:firstLine="0"/>
        <w:jc w:val="both"/>
        <w:rPr>
          <w:rFonts w:asciiTheme="minorHAnsi" w:hAnsiTheme="minorHAnsi" w:cstheme="minorHAnsi"/>
        </w:rPr>
      </w:pPr>
      <w:r w:rsidRPr="00125F85">
        <w:rPr>
          <w:rFonts w:asciiTheme="minorHAnsi" w:hAnsiTheme="minorHAnsi" w:cstheme="minorHAnsi"/>
          <w:highlight w:val="yellow"/>
        </w:rPr>
        <w:t>In relazione al bando, la commissione stabilisce le modalità di svolgimento dell’eventuale prova didattica per i candidati non già appartenenti ai ruoli universitari</w:t>
      </w:r>
      <w:r w:rsidR="00A4402A" w:rsidRPr="00125F85">
        <w:rPr>
          <w:rFonts w:asciiTheme="minorHAnsi" w:hAnsiTheme="minorHAnsi" w:cstheme="minorHAnsi"/>
          <w:highlight w:val="yellow"/>
        </w:rPr>
        <w:t xml:space="preserve"> in Italia</w:t>
      </w:r>
      <w:r w:rsidRPr="00125F85">
        <w:rPr>
          <w:rFonts w:asciiTheme="minorHAnsi" w:hAnsiTheme="minorHAnsi" w:cstheme="minorHAnsi"/>
          <w:highlight w:val="yellow"/>
        </w:rPr>
        <w:t xml:space="preserve">. </w:t>
      </w:r>
      <w:r w:rsidR="00A4402A" w:rsidRPr="00125F85">
        <w:rPr>
          <w:rFonts w:asciiTheme="minorHAnsi" w:hAnsiTheme="minorHAnsi" w:cstheme="minorHAnsi"/>
          <w:highlight w:val="yellow"/>
        </w:rPr>
        <w:t xml:space="preserve">I candidati con ruolo all’estero devono pertanto sostenere la prova didattica. </w:t>
      </w:r>
      <w:r w:rsidRPr="00125F85">
        <w:rPr>
          <w:rFonts w:asciiTheme="minorHAnsi" w:hAnsiTheme="minorHAnsi" w:cstheme="minorHAnsi"/>
          <w:highlight w:val="yellow"/>
        </w:rPr>
        <w:t>L’organizzazione delle operazioni per lo svolgimento della prova didattica è di competenza della commissione, che è tenuta a darne atto nel corpo del verbale.</w:t>
      </w:r>
      <w:r w:rsidR="00A4402A" w:rsidRPr="00125F85">
        <w:rPr>
          <w:rFonts w:asciiTheme="minorHAnsi" w:hAnsiTheme="minorHAnsi" w:cstheme="minorHAnsi"/>
        </w:rPr>
        <w:t xml:space="preserve"> </w:t>
      </w:r>
    </w:p>
    <w:p w14:paraId="4C150B51" w14:textId="77777777" w:rsidR="00626521" w:rsidRPr="00125F85" w:rsidRDefault="00626521" w:rsidP="0077599A">
      <w:pPr>
        <w:ind w:left="-15" w:firstLine="0"/>
        <w:jc w:val="both"/>
        <w:rPr>
          <w:rFonts w:asciiTheme="minorHAnsi" w:hAnsiTheme="minorHAnsi" w:cstheme="minorHAnsi"/>
        </w:rPr>
      </w:pPr>
    </w:p>
    <w:p w14:paraId="7DA8DE58" w14:textId="77777777" w:rsidR="00466BF1" w:rsidRPr="00125F85" w:rsidRDefault="00FF58BE" w:rsidP="00B11EFE">
      <w:pPr>
        <w:ind w:left="-15" w:firstLine="0"/>
        <w:jc w:val="both"/>
        <w:rPr>
          <w:rFonts w:asciiTheme="minorHAnsi" w:hAnsiTheme="minorHAnsi" w:cstheme="minorHAnsi"/>
        </w:rPr>
      </w:pPr>
      <w:r w:rsidRPr="00125F85">
        <w:rPr>
          <w:rFonts w:asciiTheme="minorHAnsi" w:hAnsiTheme="minorHAnsi" w:cstheme="minorHAnsi"/>
        </w:rPr>
        <w:t xml:space="preserve">La Commissione è tenuta a concludere i propri lavori entro 4 mesi dal decreto di nomina del Rettore. Il Rettore può prorogare, per una sola volta e per non più di 2 mesi, il termine per la conclusione della procedura, per comprovati motivi segnalati dal Presidente della Commissione.  </w:t>
      </w:r>
    </w:p>
    <w:p w14:paraId="41290FBC" w14:textId="77777777" w:rsidR="0077599A" w:rsidRPr="00125F85" w:rsidRDefault="0077599A" w:rsidP="00B11EFE">
      <w:pPr>
        <w:spacing w:after="0" w:line="259" w:lineRule="auto"/>
        <w:ind w:left="0" w:firstLine="0"/>
        <w:jc w:val="both"/>
        <w:rPr>
          <w:rFonts w:asciiTheme="minorHAnsi" w:hAnsiTheme="minorHAnsi" w:cstheme="minorHAnsi"/>
        </w:rPr>
      </w:pPr>
    </w:p>
    <w:p w14:paraId="5266C3AA" w14:textId="62B126C4" w:rsidR="00466BF1" w:rsidRPr="00125F85" w:rsidRDefault="0077599A" w:rsidP="00B11EFE">
      <w:pPr>
        <w:spacing w:after="0" w:line="259" w:lineRule="auto"/>
        <w:ind w:left="0" w:firstLine="0"/>
        <w:jc w:val="both"/>
        <w:rPr>
          <w:rFonts w:asciiTheme="minorHAnsi" w:hAnsiTheme="minorHAnsi" w:cstheme="minorHAnsi"/>
        </w:rPr>
      </w:pPr>
      <w:r w:rsidRPr="00125F85">
        <w:rPr>
          <w:rFonts w:asciiTheme="minorHAnsi" w:hAnsiTheme="minorHAnsi" w:cstheme="minorHAnsi"/>
          <w:highlight w:val="yellow"/>
        </w:rPr>
        <w:t>In ogni fase della procedura la commissione è invitata a coordinarsi con l‘ufficio che rimane a disposizione per indicazioni e per effettuare un controllo formale delle bozze dei verbali. A questo fine è consigliabile che un referente della commissione comunichi all’ufficio il proprio recapito per eventuali necessità (ufficio.concorsidocenti@unimore.it).</w:t>
      </w:r>
    </w:p>
    <w:p w14:paraId="41CFF9DB" w14:textId="77777777" w:rsidR="0077599A" w:rsidRPr="00125F85" w:rsidRDefault="0077599A" w:rsidP="00B11EFE">
      <w:pPr>
        <w:ind w:left="-15" w:firstLine="0"/>
        <w:rPr>
          <w:rFonts w:asciiTheme="minorHAnsi" w:hAnsiTheme="minorHAnsi" w:cstheme="minorHAnsi"/>
        </w:rPr>
      </w:pPr>
    </w:p>
    <w:p w14:paraId="4B6D2799" w14:textId="688F81B8" w:rsidR="00466BF1" w:rsidRPr="00125F85" w:rsidRDefault="00FF58BE" w:rsidP="00B11EFE">
      <w:pPr>
        <w:ind w:left="-15" w:firstLine="0"/>
        <w:rPr>
          <w:rFonts w:asciiTheme="minorHAnsi" w:hAnsiTheme="minorHAnsi" w:cstheme="minorHAnsi"/>
        </w:rPr>
      </w:pPr>
      <w:r w:rsidRPr="00125F85">
        <w:rPr>
          <w:rFonts w:asciiTheme="minorHAnsi" w:hAnsiTheme="minorHAnsi" w:cstheme="minorHAnsi"/>
        </w:rPr>
        <w:t xml:space="preserve">Nella pagina web </w:t>
      </w:r>
      <w:hyperlink r:id="rId7" w:history="1">
        <w:r w:rsidR="00B11EFE" w:rsidRPr="00125F85">
          <w:rPr>
            <w:rStyle w:val="Collegamentoipertestuale"/>
            <w:rFonts w:asciiTheme="minorHAnsi" w:hAnsiTheme="minorHAnsi" w:cstheme="minorHAnsi"/>
          </w:rPr>
          <w:t>http://www.unimore.it/bandi/PersDoc.html</w:t>
        </w:r>
      </w:hyperlink>
      <w:r w:rsidR="00B11EFE" w:rsidRPr="00125F85">
        <w:rPr>
          <w:rFonts w:asciiTheme="minorHAnsi" w:hAnsiTheme="minorHAnsi" w:cstheme="minorHAnsi"/>
        </w:rPr>
        <w:t xml:space="preserve"> </w:t>
      </w:r>
      <w:r w:rsidRPr="00125F85">
        <w:rPr>
          <w:rFonts w:asciiTheme="minorHAnsi" w:hAnsiTheme="minorHAnsi" w:cstheme="minorHAnsi"/>
        </w:rPr>
        <w:t>sarà possibile reperire</w:t>
      </w:r>
      <w:r w:rsidR="00B11EFE" w:rsidRPr="00125F85">
        <w:rPr>
          <w:rFonts w:asciiTheme="minorHAnsi" w:hAnsiTheme="minorHAnsi" w:cstheme="minorHAnsi"/>
        </w:rPr>
        <w:t xml:space="preserve"> </w:t>
      </w:r>
      <w:r w:rsidR="00157808" w:rsidRPr="00125F85">
        <w:rPr>
          <w:rFonts w:asciiTheme="minorHAnsi" w:hAnsiTheme="minorHAnsi" w:cstheme="minorHAnsi"/>
        </w:rPr>
        <w:t>i bandi, gli atti della procedura e i materiali di lavoro per la commissione</w:t>
      </w:r>
      <w:r w:rsidRPr="00125F85">
        <w:rPr>
          <w:rFonts w:asciiTheme="minorHAnsi" w:hAnsiTheme="minorHAnsi" w:cstheme="minorHAnsi"/>
        </w:rPr>
        <w:t xml:space="preserve">.  </w:t>
      </w:r>
    </w:p>
    <w:p w14:paraId="3595066E" w14:textId="77777777" w:rsidR="00466BF1" w:rsidRPr="00125F85" w:rsidRDefault="00FF58BE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25F85">
        <w:rPr>
          <w:rFonts w:asciiTheme="minorHAnsi" w:hAnsiTheme="minorHAnsi" w:cstheme="minorHAnsi"/>
        </w:rPr>
        <w:t xml:space="preserve"> </w:t>
      </w:r>
    </w:p>
    <w:p w14:paraId="31246861" w14:textId="689E5358" w:rsidR="008E23F3" w:rsidRPr="00125F85" w:rsidRDefault="008E23F3" w:rsidP="008E23F3">
      <w:pPr>
        <w:pBdr>
          <w:top w:val="single" w:sz="6" w:space="1" w:color="auto"/>
          <w:bottom w:val="single" w:sz="6" w:space="1" w:color="auto"/>
        </w:pBdr>
        <w:jc w:val="both"/>
        <w:rPr>
          <w:rFonts w:asciiTheme="minorHAnsi" w:hAnsiTheme="minorHAnsi" w:cstheme="minorHAnsi"/>
        </w:rPr>
      </w:pPr>
      <w:r w:rsidRPr="00125F85">
        <w:rPr>
          <w:rFonts w:asciiTheme="minorHAnsi" w:hAnsiTheme="minorHAnsi" w:cstheme="minorHAnsi"/>
        </w:rPr>
        <w:t>Si precisa che tutta la documentazione inerente al rimborso delle spese per missioni, non è di competenza dell’</w:t>
      </w:r>
      <w:r w:rsidR="006761A9" w:rsidRPr="00125F85">
        <w:rPr>
          <w:rFonts w:asciiTheme="minorHAnsi" w:hAnsiTheme="minorHAnsi" w:cstheme="minorHAnsi"/>
        </w:rPr>
        <w:t>Ufficio Reclutamento Personale Docente, Ricercatore e Atipici</w:t>
      </w:r>
      <w:r w:rsidRPr="00125F85">
        <w:rPr>
          <w:rFonts w:asciiTheme="minorHAnsi" w:hAnsiTheme="minorHAnsi" w:cstheme="minorHAnsi"/>
        </w:rPr>
        <w:t>, ma si prega di inoltrare i documenti all’Ufficio Bilancio</w:t>
      </w:r>
      <w:r w:rsidR="0064662F" w:rsidRPr="00125F85">
        <w:rPr>
          <w:rFonts w:asciiTheme="minorHAnsi" w:hAnsiTheme="minorHAnsi" w:cstheme="minorHAnsi"/>
        </w:rPr>
        <w:t xml:space="preserve"> </w:t>
      </w:r>
      <w:r w:rsidRPr="00125F85">
        <w:rPr>
          <w:rFonts w:asciiTheme="minorHAnsi" w:hAnsiTheme="minorHAnsi" w:cstheme="minorHAnsi"/>
        </w:rPr>
        <w:t>(mail: ufficiobilancio@unimore.it).</w:t>
      </w:r>
    </w:p>
    <w:p w14:paraId="5CC5107A" w14:textId="77777777" w:rsidR="008E23F3" w:rsidRPr="00125F85" w:rsidRDefault="008E23F3" w:rsidP="008E23F3">
      <w:pPr>
        <w:jc w:val="both"/>
        <w:rPr>
          <w:rFonts w:asciiTheme="minorHAnsi" w:hAnsiTheme="minorHAnsi" w:cstheme="minorHAnsi"/>
        </w:rPr>
      </w:pPr>
    </w:p>
    <w:p w14:paraId="0F15FDDA" w14:textId="65FDA2A8" w:rsidR="008E23F3" w:rsidRPr="00125F85" w:rsidRDefault="008E23F3" w:rsidP="008E23F3">
      <w:pPr>
        <w:jc w:val="both"/>
        <w:rPr>
          <w:rFonts w:asciiTheme="minorHAnsi" w:hAnsiTheme="minorHAnsi" w:cstheme="minorHAnsi"/>
          <w:b/>
          <w:bCs/>
        </w:rPr>
      </w:pPr>
      <w:r w:rsidRPr="00125F85">
        <w:rPr>
          <w:rFonts w:asciiTheme="minorHAnsi" w:hAnsiTheme="minorHAnsi" w:cstheme="minorHAnsi"/>
          <w:b/>
          <w:bCs/>
        </w:rPr>
        <w:t xml:space="preserve">PER ULTERIORI INFORMAZIONI </w:t>
      </w:r>
      <w:r w:rsidRPr="00125F85">
        <w:rPr>
          <w:rFonts w:asciiTheme="minorHAnsi" w:hAnsiTheme="minorHAnsi" w:cstheme="minorHAnsi"/>
          <w:b/>
        </w:rPr>
        <w:t xml:space="preserve">CONTATTARE </w:t>
      </w:r>
      <w:r w:rsidR="006761A9" w:rsidRPr="00125F85">
        <w:rPr>
          <w:rFonts w:asciiTheme="minorHAnsi" w:hAnsiTheme="minorHAnsi" w:cstheme="minorHAnsi"/>
          <w:b/>
        </w:rPr>
        <w:t>L’UFFICIO RECLUTAMENTO PERSONALE DOCENTE, RICERCATORE E ATIPICI</w:t>
      </w:r>
    </w:p>
    <w:p w14:paraId="49C271CC" w14:textId="6C478C99" w:rsidR="0077599A" w:rsidRPr="00125F85" w:rsidRDefault="0077599A" w:rsidP="008E23F3">
      <w:pPr>
        <w:pStyle w:val="Titolo1"/>
        <w:rPr>
          <w:rFonts w:asciiTheme="minorHAnsi" w:hAnsiTheme="minorHAnsi" w:cstheme="minorHAnsi"/>
          <w:sz w:val="20"/>
        </w:rPr>
      </w:pPr>
      <w:r w:rsidRPr="00125F85">
        <w:rPr>
          <w:rFonts w:asciiTheme="minorHAnsi" w:hAnsiTheme="minorHAnsi" w:cstheme="minorHAnsi"/>
          <w:sz w:val="20"/>
        </w:rPr>
        <w:t>059 – 205 6451 Dott.ssa Anna Scorza</w:t>
      </w:r>
    </w:p>
    <w:p w14:paraId="5B7ED7F2" w14:textId="27C73103" w:rsidR="0064662F" w:rsidRPr="00125F85" w:rsidRDefault="0064662F" w:rsidP="0064662F">
      <w:pPr>
        <w:rPr>
          <w:rFonts w:asciiTheme="minorHAnsi" w:eastAsia="Times New Roman" w:hAnsiTheme="minorHAnsi" w:cstheme="minorHAnsi"/>
          <w:b/>
          <w:bCs/>
          <w:color w:val="auto"/>
          <w:lang w:bidi="ar-SA"/>
        </w:rPr>
      </w:pPr>
      <w:r w:rsidRPr="00125F85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059-205 7056 Dott.ssa Maria Vittoria Menozzi</w:t>
      </w:r>
    </w:p>
    <w:p w14:paraId="3FBA89D6" w14:textId="77777777" w:rsidR="00125F85" w:rsidRPr="00125F85" w:rsidRDefault="00125F85" w:rsidP="00125F85">
      <w:pPr>
        <w:pStyle w:val="Titolo1"/>
        <w:rPr>
          <w:rFonts w:asciiTheme="minorHAnsi" w:hAnsiTheme="minorHAnsi" w:cstheme="minorHAnsi"/>
          <w:sz w:val="20"/>
        </w:rPr>
      </w:pPr>
      <w:r w:rsidRPr="00125F85">
        <w:rPr>
          <w:rFonts w:asciiTheme="minorHAnsi" w:hAnsiTheme="minorHAnsi" w:cstheme="minorHAnsi"/>
          <w:sz w:val="20"/>
        </w:rPr>
        <w:t xml:space="preserve">059-205 7077 Dott.ssa Viola Barbieri </w:t>
      </w:r>
    </w:p>
    <w:p w14:paraId="1A19D686" w14:textId="77777777" w:rsidR="00125F85" w:rsidRPr="00125F85" w:rsidRDefault="00125F85" w:rsidP="008E23F3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11B2065F" w14:textId="72469D9F" w:rsidR="008E23F3" w:rsidRPr="00125F85" w:rsidRDefault="008E23F3" w:rsidP="008E23F3">
      <w:pPr>
        <w:jc w:val="both"/>
        <w:rPr>
          <w:rFonts w:asciiTheme="minorHAnsi" w:hAnsiTheme="minorHAnsi" w:cstheme="minorHAnsi"/>
          <w:lang w:val="en-GB"/>
        </w:rPr>
      </w:pPr>
      <w:proofErr w:type="gramStart"/>
      <w:r w:rsidRPr="00125F85">
        <w:rPr>
          <w:rFonts w:asciiTheme="minorHAnsi" w:hAnsiTheme="minorHAnsi" w:cstheme="minorHAnsi"/>
          <w:b/>
          <w:bCs/>
          <w:lang w:val="en-GB"/>
        </w:rPr>
        <w:t>E.MAIL</w:t>
      </w:r>
      <w:proofErr w:type="gramEnd"/>
      <w:r w:rsidRPr="00125F85">
        <w:rPr>
          <w:rFonts w:asciiTheme="minorHAnsi" w:hAnsiTheme="minorHAnsi" w:cstheme="minorHAnsi"/>
          <w:b/>
          <w:bCs/>
          <w:lang w:val="en-GB"/>
        </w:rPr>
        <w:t>:</w:t>
      </w:r>
      <w:r w:rsidRPr="00125F85">
        <w:rPr>
          <w:rFonts w:asciiTheme="minorHAnsi" w:hAnsiTheme="minorHAnsi" w:cstheme="minorHAnsi"/>
          <w:lang w:val="en-GB"/>
        </w:rPr>
        <w:t xml:space="preserve"> </w:t>
      </w:r>
    </w:p>
    <w:p w14:paraId="75AB1658" w14:textId="77777777" w:rsidR="008E23F3" w:rsidRPr="00125F85" w:rsidRDefault="00125F85" w:rsidP="008E23F3">
      <w:pPr>
        <w:jc w:val="both"/>
        <w:rPr>
          <w:rFonts w:asciiTheme="minorHAnsi" w:hAnsiTheme="minorHAnsi" w:cstheme="minorHAnsi"/>
          <w:b/>
          <w:bCs/>
          <w:lang w:val="en-GB"/>
        </w:rPr>
      </w:pPr>
      <w:hyperlink r:id="rId8" w:history="1">
        <w:r w:rsidR="008E23F3" w:rsidRPr="00125F85">
          <w:rPr>
            <w:rStyle w:val="Collegamentoipertestuale"/>
            <w:rFonts w:asciiTheme="minorHAnsi" w:hAnsiTheme="minorHAnsi" w:cstheme="minorHAnsi"/>
            <w:lang w:val="en-GB"/>
          </w:rPr>
          <w:t>ufficio.concorsidocenti@unimore.it</w:t>
        </w:r>
      </w:hyperlink>
      <w:r w:rsidR="008E23F3" w:rsidRPr="00125F85">
        <w:rPr>
          <w:rFonts w:asciiTheme="minorHAnsi" w:hAnsiTheme="minorHAnsi" w:cstheme="minorHAnsi"/>
          <w:b/>
          <w:bCs/>
          <w:lang w:val="en-GB"/>
        </w:rPr>
        <w:t xml:space="preserve"> </w:t>
      </w:r>
    </w:p>
    <w:p w14:paraId="70C0ECDB" w14:textId="77777777" w:rsidR="00466BF1" w:rsidRPr="00125F85" w:rsidRDefault="00466BF1" w:rsidP="008E23F3">
      <w:pPr>
        <w:ind w:left="-15" w:firstLine="0"/>
        <w:jc w:val="both"/>
        <w:rPr>
          <w:rFonts w:asciiTheme="minorHAnsi" w:hAnsiTheme="minorHAnsi" w:cstheme="minorHAnsi"/>
        </w:rPr>
      </w:pPr>
    </w:p>
    <w:sectPr w:rsidR="00466BF1" w:rsidRPr="00125F85">
      <w:pgSz w:w="11906" w:h="16838"/>
      <w:pgMar w:top="1477" w:right="1140" w:bottom="270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769"/>
    <w:multiLevelType w:val="hybridMultilevel"/>
    <w:tmpl w:val="2B9C6D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419D0"/>
    <w:multiLevelType w:val="hybridMultilevel"/>
    <w:tmpl w:val="D2886C7A"/>
    <w:lvl w:ilvl="0" w:tplc="EAFA2CCC">
      <w:start w:val="1"/>
      <w:numFmt w:val="decimal"/>
      <w:lvlText w:val="%1.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A658A6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C29C70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26E548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E641BE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DA8C9A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D85068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96FD12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FCC9E0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FA72F5"/>
    <w:multiLevelType w:val="hybridMultilevel"/>
    <w:tmpl w:val="EA4606F4"/>
    <w:lvl w:ilvl="0" w:tplc="0CAC923E">
      <w:start w:val="1"/>
      <w:numFmt w:val="decimal"/>
      <w:lvlText w:val="%1.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68BF2E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BA44E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F02688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54B9B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AC81B8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284B80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EA2A9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8CB1C4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D95962"/>
    <w:multiLevelType w:val="hybridMultilevel"/>
    <w:tmpl w:val="C3FAC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75DC3"/>
    <w:multiLevelType w:val="hybridMultilevel"/>
    <w:tmpl w:val="BBDC8F58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F1"/>
    <w:rsid w:val="000D3DC7"/>
    <w:rsid w:val="00125F85"/>
    <w:rsid w:val="00157808"/>
    <w:rsid w:val="002518E3"/>
    <w:rsid w:val="00264948"/>
    <w:rsid w:val="00466BF1"/>
    <w:rsid w:val="004A6BF4"/>
    <w:rsid w:val="00535F11"/>
    <w:rsid w:val="00626521"/>
    <w:rsid w:val="0064662F"/>
    <w:rsid w:val="006761A9"/>
    <w:rsid w:val="006E1AB0"/>
    <w:rsid w:val="0077599A"/>
    <w:rsid w:val="00794F67"/>
    <w:rsid w:val="00797F21"/>
    <w:rsid w:val="0083214A"/>
    <w:rsid w:val="008B6241"/>
    <w:rsid w:val="008E23F3"/>
    <w:rsid w:val="00A22ED4"/>
    <w:rsid w:val="00A4402A"/>
    <w:rsid w:val="00A51542"/>
    <w:rsid w:val="00A52F50"/>
    <w:rsid w:val="00A64EBD"/>
    <w:rsid w:val="00A7062E"/>
    <w:rsid w:val="00B11EFE"/>
    <w:rsid w:val="00B15F61"/>
    <w:rsid w:val="00BA3E72"/>
    <w:rsid w:val="00C6424D"/>
    <w:rsid w:val="00E83476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11D5"/>
  <w15:docId w15:val="{58C73114-36A7-0F4E-9800-4E707E16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250" w:lineRule="auto"/>
      <w:ind w:left="10" w:hanging="10"/>
    </w:pPr>
    <w:rPr>
      <w:rFonts w:ascii="Comic Sans MS" w:eastAsia="Comic Sans MS" w:hAnsi="Comic Sans MS" w:cs="Comic Sans MS"/>
      <w:color w:val="000000"/>
      <w:sz w:val="20"/>
      <w:lang w:bidi="it-IT"/>
    </w:rPr>
  </w:style>
  <w:style w:type="paragraph" w:styleId="Titolo1">
    <w:name w:val="heading 1"/>
    <w:basedOn w:val="Normale"/>
    <w:next w:val="Normale"/>
    <w:link w:val="Titolo1Carattere"/>
    <w:qFormat/>
    <w:rsid w:val="008E23F3"/>
    <w:pPr>
      <w:keepNext/>
      <w:spacing w:after="0" w:line="240" w:lineRule="auto"/>
      <w:ind w:left="0" w:firstLine="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lang w:bidi="ar-SA"/>
    </w:rPr>
  </w:style>
  <w:style w:type="paragraph" w:styleId="Titolo2">
    <w:name w:val="heading 2"/>
    <w:basedOn w:val="Normale"/>
    <w:next w:val="Normale"/>
    <w:link w:val="Titolo2Carattere"/>
    <w:qFormat/>
    <w:rsid w:val="008E23F3"/>
    <w:pPr>
      <w:keepNext/>
      <w:spacing w:before="240" w:after="60" w:line="240" w:lineRule="auto"/>
      <w:ind w:left="0" w:firstLine="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1EF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1EF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1EF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8E23F3"/>
    <w:rPr>
      <w:rFonts w:ascii="Times New Roman" w:eastAsia="Times New Roman" w:hAnsi="Times New Roman" w:cs="Times New Roman"/>
      <w:b/>
      <w:bCs/>
      <w:sz w:val="22"/>
    </w:rPr>
  </w:style>
  <w:style w:type="character" w:customStyle="1" w:styleId="Titolo2Carattere">
    <w:name w:val="Titolo 2 Carattere"/>
    <w:basedOn w:val="Carpredefinitoparagrafo"/>
    <w:link w:val="Titolo2"/>
    <w:rsid w:val="008E23F3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24D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8347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83476"/>
    <w:rPr>
      <w:rFonts w:ascii="Comic Sans MS" w:eastAsia="Comic Sans MS" w:hAnsi="Comic Sans MS" w:cs="Comic Sans MS"/>
      <w:color w:val="000000"/>
      <w:sz w:val="20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5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concorsidocenti@unimor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more.it/bandi/PersDo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lutamentodocenti@pec.unimore.it" TargetMode="External"/><Relationship Id="rId5" Type="http://schemas.openxmlformats.org/officeDocument/2006/relationships/hyperlink" Target="mailto:ufficio.concorsidocenti@unimor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Viola BARBIERI</cp:lastModifiedBy>
  <cp:revision>16</cp:revision>
  <dcterms:created xsi:type="dcterms:W3CDTF">2021-05-20T08:46:00Z</dcterms:created>
  <dcterms:modified xsi:type="dcterms:W3CDTF">2024-11-26T10:07:00Z</dcterms:modified>
</cp:coreProperties>
</file>